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E0A" w:rsidRPr="00780E0A" w:rsidRDefault="00780E0A" w:rsidP="00780E0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780E0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Государственная противопожарная служба</w:t>
      </w:r>
    </w:p>
    <w:p w:rsidR="00780E0A" w:rsidRPr="00780E0A" w:rsidRDefault="00780E0A" w:rsidP="00780E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905000" cy="1809750"/>
            <wp:effectExtent l="19050" t="0" r="0" b="0"/>
            <wp:docPr id="1" name="Picture 1" descr="http://upload.wikimedia.org/wikipedia/commons/1/13/Russian_SFS_em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1/13/Russian_SFS_emblem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0E0A" w:rsidRPr="00780E0A" w:rsidRDefault="00780E0A" w:rsidP="00780E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780E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Государственная противопожарная служба</w:t>
      </w:r>
      <w:r w:rsidRPr="007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является </w:t>
      </w:r>
      <w:r w:rsidRPr="00780E0A">
        <w:rPr>
          <w:lang w:eastAsia="ru-RU"/>
        </w:rPr>
        <w:t>видом пожарной охраны и частично входит в состав Министерства Российской Федерации по делам гражданской обороны, чрезвычайным ситуациям и ликвидации последствий стихийных бедствий (МЧС РФ) в качестве единой самостоятельной оперативной служб</w:t>
      </w:r>
      <w:r w:rsidRPr="00780E0A">
        <w:rPr>
          <w:rFonts w:ascii="Times New Roman" w:eastAsia="Times New Roman" w:hAnsi="Times New Roman" w:cs="Times New Roman"/>
          <w:sz w:val="24"/>
          <w:szCs w:val="24"/>
          <w:lang w:eastAsia="ru-RU"/>
        </w:rPr>
        <w:t>ы.</w:t>
      </w:r>
    </w:p>
    <w:p w:rsidR="00780E0A" w:rsidRPr="00780E0A" w:rsidRDefault="00780E0A" w:rsidP="00780E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E0A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Государственную противопожарную службу входят:</w:t>
      </w:r>
    </w:p>
    <w:p w:rsidR="00780E0A" w:rsidRPr="00780E0A" w:rsidRDefault="00780E0A" w:rsidP="00780E0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E0A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федеральная противопожарная служба;</w:t>
      </w:r>
    </w:p>
    <w:p w:rsidR="00780E0A" w:rsidRPr="00780E0A" w:rsidRDefault="00780E0A" w:rsidP="00780E0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E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противопожарная служба субъектов Российской Федерации.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780E0A" w:rsidRPr="00780E0A" w:rsidTr="00780E0A">
        <w:trPr>
          <w:tblCellSpacing w:w="15" w:type="dxa"/>
        </w:trPr>
        <w:tc>
          <w:tcPr>
            <w:tcW w:w="0" w:type="auto"/>
            <w:vAlign w:val="center"/>
            <w:hideMark/>
          </w:tcPr>
          <w:p w:rsidR="00780E0A" w:rsidRPr="00780E0A" w:rsidRDefault="00780E0A" w:rsidP="00780E0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80E0A" w:rsidRPr="00780E0A" w:rsidRDefault="00780E0A" w:rsidP="00780E0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80E0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История</w:t>
      </w:r>
    </w:p>
    <w:p w:rsidR="00780E0A" w:rsidRPr="00780E0A" w:rsidRDefault="00780E0A" w:rsidP="00780E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ноябре 2001 года вышел указ президента «О совершенствовании государственного управления в области пожарной безопасности». В результате этого 278 тысяч сотрудников ГПС вошли в </w:t>
      </w:r>
      <w:r w:rsidRPr="00780E0A">
        <w:rPr>
          <w:lang w:eastAsia="ru-RU"/>
        </w:rPr>
        <w:t>состав МЧС, численность которого была до этого 70 тысяч человек[. До 2005 года органы противопожарной службы управлялись Министерством по чрезвычайным ситуациям РФ. На момент объединения финансирование Государственной противопожарной службы осуществлялось</w:t>
      </w:r>
      <w:r w:rsidRPr="007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сложной схеме: 87 тысяч человек содержались на средства федерального бюджета, 147 тысяч – на деньги субъектов Федерации, остальные находились на содержании у охраняемых объектов </w:t>
      </w:r>
    </w:p>
    <w:p w:rsidR="00780E0A" w:rsidRPr="00780E0A" w:rsidRDefault="00780E0A" w:rsidP="00780E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E0A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административной реформы 2005 года противопожарную службу разделили на федеральную и региональную. В составе МЧС оставалось на 2005 год более 80 тыс. человек, в ведение региональных властей перешли 137 тыс., и около 70 тыс. пожарных содержались за счёт охраняемых ими объектов на договорной основе</w:t>
      </w:r>
    </w:p>
    <w:p w:rsidR="00780E0A" w:rsidRPr="00780E0A" w:rsidRDefault="00780E0A" w:rsidP="00780E0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80E0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Федеральная противопожарная служба</w:t>
      </w:r>
    </w:p>
    <w:p w:rsidR="00780E0A" w:rsidRPr="00780E0A" w:rsidRDefault="00780E0A" w:rsidP="00780E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E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Федеральная противопожарная служба</w:t>
      </w:r>
      <w:r w:rsidRPr="007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составной частью Государственной противопожарной службы и входит в систему Министерства Российской Федерации по делам гражданской обороны, чрезвычайным ситуациям и ликвидации последствий стихийных бедствий (МЧС России). На 2010 год численность службы составляет 220 тыс.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</w:t>
      </w:r>
      <w:r w:rsidRPr="00780E0A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80E0A" w:rsidRPr="00780E0A" w:rsidRDefault="00780E0A" w:rsidP="00780E0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80E0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Основные функции</w:t>
      </w:r>
    </w:p>
    <w:p w:rsidR="00780E0A" w:rsidRPr="00780E0A" w:rsidRDefault="00780E0A" w:rsidP="00780E0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 профилактику, тушение </w:t>
      </w:r>
      <w:r w:rsidRPr="00780E0A">
        <w:rPr>
          <w:lang w:eastAsia="ru-RU"/>
        </w:rPr>
        <w:t>пожаров</w:t>
      </w:r>
      <w:r w:rsidRPr="007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аварийно-спасательные работы: </w:t>
      </w:r>
    </w:p>
    <w:p w:rsidR="00780E0A" w:rsidRPr="00780E0A" w:rsidRDefault="00780E0A" w:rsidP="00780E0A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E0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объектах, критически важных для национальной безопасности страны, других особо важных пожароопасных объектах, особо ценных объектах культурного наследия народов Российской Федерации, при проведении мероприятий федерального уровня с массовым сосредоточением людей;</w:t>
      </w:r>
    </w:p>
    <w:p w:rsidR="00780E0A" w:rsidRPr="00780E0A" w:rsidRDefault="00780E0A" w:rsidP="00780E0A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E0A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закрытых административно-территориальных образованиях, а также в особо важных и режимных организациях;</w:t>
      </w:r>
    </w:p>
    <w:p w:rsidR="00780E0A" w:rsidRPr="00780E0A" w:rsidRDefault="00780E0A" w:rsidP="00780E0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E0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контроль за исполнением федеральными органами исполнительной власти, органами исполнительной власти субъектов Российской Федерации, органами местного самоуправления и организациями федеральных законов, технических регламентов и иных нормативных правовых актов в области пожарной безопасности;</w:t>
      </w:r>
    </w:p>
    <w:p w:rsidR="00780E0A" w:rsidRPr="00780E0A" w:rsidRDefault="00780E0A" w:rsidP="00780E0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E0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оперативное управление другими видами пожарной охраны, силами и средствами, привлекаемыми для тушения пожаров на объектах, критически важных для национальной безопасности страны, других особо важных пожароопасных объектах, особо ценных объектах культурного наследия народов Российской Федерации, а также при проведении мероприятий федерального уровня с массовым сосредоточением людей;</w:t>
      </w:r>
    </w:p>
    <w:p w:rsidR="00780E0A" w:rsidRPr="00780E0A" w:rsidRDefault="00780E0A" w:rsidP="00780E0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E0A">
        <w:rPr>
          <w:lang w:eastAsia="ru-RU"/>
        </w:rPr>
        <w:t>Проводит мониторинг состояния пожарной безопасности на территории Российской Федерации; готовит предложения</w:t>
      </w:r>
      <w:r w:rsidRPr="007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органов государственной власти и органов местного самоуправления по осуществлению мер в области обеспечения пожарной безопасности;</w:t>
      </w:r>
    </w:p>
    <w:p w:rsidR="00780E0A" w:rsidRPr="00780E0A" w:rsidRDefault="00780E0A" w:rsidP="00780E0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E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 противопожарную пропаганду и обучение населения мерам пожарной безопасности;</w:t>
      </w:r>
    </w:p>
    <w:p w:rsidR="00780E0A" w:rsidRPr="00780E0A" w:rsidRDefault="00780E0A" w:rsidP="00780E0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E0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и ведет официальный статистический учет и государственную статистическую отчетность по пожарам и их последствиям на территории Российской Федерации, показателям оперативной деятельности и ресурсам федеральной противопожарной службы, противопожарной службы субъектов Российской Федерации и иных видов пожарной охраны;</w:t>
      </w:r>
    </w:p>
    <w:p w:rsidR="00780E0A" w:rsidRPr="00780E0A" w:rsidRDefault="00780E0A" w:rsidP="00780E0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E0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 проекты нормативных правовых актов МЧС России в области пожарной безопасности и организации деятельности федеральной противопожарной службы</w:t>
      </w:r>
    </w:p>
    <w:p w:rsidR="00780E0A" w:rsidRPr="00780E0A" w:rsidRDefault="00780E0A" w:rsidP="00780E0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80E0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Государственный пожарный надзор</w:t>
      </w:r>
    </w:p>
    <w:p w:rsidR="00780E0A" w:rsidRPr="00780E0A" w:rsidRDefault="00780E0A" w:rsidP="00780E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E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Государственный пожарный надзор (ГПН)</w:t>
      </w:r>
      <w:r w:rsidRPr="00780E0A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специальный вид государственной надзорной деятельности, осуществляемый должностными лицами органов управления и подразделений Государственной противопожарной службы в целях контроля за соблюдением требований пожарной безопасности и пресечения их нарушений</w:t>
      </w:r>
    </w:p>
    <w:p w:rsidR="00780E0A" w:rsidRPr="00780E0A" w:rsidRDefault="00780E0A" w:rsidP="00780E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E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Основной задачей государственного пожарного надзора</w:t>
      </w:r>
      <w:r w:rsidRPr="007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осуществление в порядке, установленном законодательством Российской Федерации, деятельности по проведению проверки соблюдения организациями и гражданами требований пожарной безопасности и принятие мер по результатам этой проверки.</w:t>
      </w:r>
    </w:p>
    <w:p w:rsidR="00780E0A" w:rsidRPr="00780E0A" w:rsidRDefault="00780E0A" w:rsidP="00780E0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80E0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Органы государственного пожарного надзора</w:t>
      </w:r>
    </w:p>
    <w:p w:rsidR="00780E0A" w:rsidRPr="00780E0A" w:rsidRDefault="00780E0A" w:rsidP="00780E0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орган исполнительной власти, уполномоченный на решение задач в области пожарной безопасности, в лице структурного подразделения его </w:t>
      </w:r>
      <w:r w:rsidRPr="00780E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центрального аппарата, в сферу ведения которого входят вопросы организации и осуществления государственного пожарного надзора;</w:t>
      </w:r>
    </w:p>
    <w:p w:rsidR="00780E0A" w:rsidRPr="00780E0A" w:rsidRDefault="00780E0A" w:rsidP="00780E0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E0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структурные подразделения региональных центров по делам гражданской обороны, чрезвычайным ситуациям и ликвидации последствий стихийных бедствий, созданные для организации и осуществления государственного пожарного надзора на территориях федеральных округов;</w:t>
      </w:r>
    </w:p>
    <w:p w:rsidR="00780E0A" w:rsidRPr="00780E0A" w:rsidRDefault="00780E0A" w:rsidP="00780E0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E0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структурные подразделения территориальных органов управления федерального органа исполнительной власти, уполномоченного на решение задач в области пожарной безопасности;</w:t>
      </w:r>
    </w:p>
    <w:p w:rsidR="00780E0A" w:rsidRPr="00780E0A" w:rsidRDefault="00780E0A" w:rsidP="00780E0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E0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подразделения федеральной противопожарной службы, созданные в закрытых административно-территориальных образованиях.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4494"/>
    <w:multiLevelType w:val="multilevel"/>
    <w:tmpl w:val="2D184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24557F"/>
    <w:multiLevelType w:val="multilevel"/>
    <w:tmpl w:val="53D47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277432D"/>
    <w:multiLevelType w:val="multilevel"/>
    <w:tmpl w:val="8B723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619600B"/>
    <w:multiLevelType w:val="multilevel"/>
    <w:tmpl w:val="A3521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0E0A"/>
    <w:rsid w:val="00016E02"/>
    <w:rsid w:val="00181BD1"/>
    <w:rsid w:val="00780E0A"/>
    <w:rsid w:val="00821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1">
    <w:name w:val="heading 1"/>
    <w:basedOn w:val="Normal"/>
    <w:link w:val="Heading1Char"/>
    <w:uiPriority w:val="9"/>
    <w:qFormat/>
    <w:rsid w:val="00780E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link w:val="Heading2Char"/>
    <w:uiPriority w:val="9"/>
    <w:qFormat/>
    <w:rsid w:val="00780E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780E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0E0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780E0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780E0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editsection">
    <w:name w:val="editsection"/>
    <w:basedOn w:val="DefaultParagraphFont"/>
    <w:rsid w:val="00780E0A"/>
  </w:style>
  <w:style w:type="character" w:styleId="Hyperlink">
    <w:name w:val="Hyperlink"/>
    <w:basedOn w:val="DefaultParagraphFont"/>
    <w:uiPriority w:val="99"/>
    <w:unhideWhenUsed/>
    <w:rsid w:val="00780E0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780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octoggle">
    <w:name w:val="toctoggle"/>
    <w:basedOn w:val="DefaultParagraphFont"/>
    <w:rsid w:val="00780E0A"/>
  </w:style>
  <w:style w:type="character" w:customStyle="1" w:styleId="tocnumber">
    <w:name w:val="tocnumber"/>
    <w:basedOn w:val="DefaultParagraphFont"/>
    <w:rsid w:val="00780E0A"/>
  </w:style>
  <w:style w:type="character" w:customStyle="1" w:styleId="toctext">
    <w:name w:val="toctext"/>
    <w:basedOn w:val="DefaultParagraphFont"/>
    <w:rsid w:val="00780E0A"/>
  </w:style>
  <w:style w:type="character" w:customStyle="1" w:styleId="mw-headline">
    <w:name w:val="mw-headline"/>
    <w:basedOn w:val="DefaultParagraphFont"/>
    <w:rsid w:val="00780E0A"/>
  </w:style>
  <w:style w:type="paragraph" w:styleId="BalloonText">
    <w:name w:val="Balloon Text"/>
    <w:basedOn w:val="Normal"/>
    <w:link w:val="BalloonTextChar"/>
    <w:uiPriority w:val="99"/>
    <w:semiHidden/>
    <w:unhideWhenUsed/>
    <w:rsid w:val="00780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0E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0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4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41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360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22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14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166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56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72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515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2333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A4%D0%B0%D0%B9%D0%BB:Russian_SFS_emblem.PN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778</Words>
  <Characters>4441</Characters>
  <Application>Microsoft Office Word</Application>
  <DocSecurity>0</DocSecurity>
  <Lines>37</Lines>
  <Paragraphs>10</Paragraphs>
  <ScaleCrop>false</ScaleCrop>
  <Company>WWL Corp.</Company>
  <LinksUpToDate>false</LinksUpToDate>
  <CharactersWithSpaces>5209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Yana Neminushya</cp:lastModifiedBy>
  <cp:revision>3</cp:revision>
  <dcterms:created xsi:type="dcterms:W3CDTF">2011-06-24T13:46:00Z</dcterms:created>
  <dcterms:modified xsi:type="dcterms:W3CDTF">2012-11-15T13:18:00Z</dcterms:modified>
</cp:coreProperties>
</file>